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A24" w:rsidRPr="0006542E" w:rsidRDefault="00AC7A24" w:rsidP="0066333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06542E">
        <w:rPr>
          <w:rFonts w:ascii="Arial" w:hAnsi="Arial" w:cs="Arial"/>
          <w:color w:val="000000"/>
          <w:sz w:val="20"/>
          <w:szCs w:val="20"/>
        </w:rPr>
        <w:t>Eine Produktion von</w:t>
      </w:r>
    </w:p>
    <w:p w:rsidR="00AC7A24" w:rsidRDefault="00AC7A24" w:rsidP="0066333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6D6D6D"/>
          <w:sz w:val="20"/>
          <w:szCs w:val="20"/>
        </w:rPr>
      </w:pPr>
    </w:p>
    <w:p w:rsidR="00102418" w:rsidRPr="00102418" w:rsidRDefault="00102418" w:rsidP="0066333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6D6D6D"/>
          <w:sz w:val="20"/>
          <w:szCs w:val="20"/>
        </w:rPr>
      </w:pPr>
      <w:r w:rsidRPr="00102418">
        <w:rPr>
          <w:rFonts w:ascii="Arial" w:hAnsi="Arial" w:cs="Arial"/>
          <w:b/>
          <w:bCs/>
          <w:noProof/>
          <w:color w:val="111111"/>
          <w:sz w:val="20"/>
          <w:szCs w:val="20"/>
          <w:lang w:eastAsia="de-DE"/>
        </w:rPr>
        <w:drawing>
          <wp:anchor distT="0" distB="0" distL="114300" distR="114300" simplePos="0" relativeHeight="251659264" behindDoc="1" locked="0" layoutInCell="1" allowOverlap="1" wp14:anchorId="35517443" wp14:editId="10E60316">
            <wp:simplePos x="0" y="0"/>
            <wp:positionH relativeFrom="margin">
              <wp:posOffset>4653280</wp:posOffset>
            </wp:positionH>
            <wp:positionV relativeFrom="paragraph">
              <wp:posOffset>8255</wp:posOffset>
            </wp:positionV>
            <wp:extent cx="1102360" cy="753110"/>
            <wp:effectExtent l="0" t="0" r="2540" b="8890"/>
            <wp:wrapTight wrapText="bothSides">
              <wp:wrapPolygon edited="0">
                <wp:start x="9332" y="0"/>
                <wp:lineTo x="6719" y="1639"/>
                <wp:lineTo x="5599" y="4371"/>
                <wp:lineTo x="5972" y="9288"/>
                <wp:lineTo x="0" y="16938"/>
                <wp:lineTo x="0" y="21309"/>
                <wp:lineTo x="21276" y="21309"/>
                <wp:lineTo x="21276" y="16938"/>
                <wp:lineTo x="14931" y="6556"/>
                <wp:lineTo x="14931" y="3278"/>
                <wp:lineTo x="13065" y="0"/>
                <wp:lineTo x="9332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drangwerk_rgb_pgn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2360" cy="753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02418" w:rsidRPr="00102418" w:rsidRDefault="00102418" w:rsidP="0066333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6D6D6D"/>
          <w:sz w:val="20"/>
          <w:szCs w:val="20"/>
        </w:rPr>
      </w:pPr>
    </w:p>
    <w:p w:rsidR="00102418" w:rsidRPr="00102418" w:rsidRDefault="00102418" w:rsidP="0066333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6D6D6D"/>
          <w:sz w:val="20"/>
          <w:szCs w:val="20"/>
        </w:rPr>
      </w:pPr>
    </w:p>
    <w:p w:rsidR="00102418" w:rsidRPr="00102418" w:rsidRDefault="00102418" w:rsidP="0066333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6D6D6D"/>
          <w:sz w:val="20"/>
          <w:szCs w:val="20"/>
        </w:rPr>
      </w:pPr>
    </w:p>
    <w:p w:rsidR="00102418" w:rsidRPr="00102418" w:rsidRDefault="00102418" w:rsidP="0066333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6D6D6D"/>
          <w:sz w:val="20"/>
          <w:szCs w:val="20"/>
        </w:rPr>
      </w:pPr>
    </w:p>
    <w:p w:rsidR="00102418" w:rsidRPr="00102418" w:rsidRDefault="00102418" w:rsidP="0066333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6D6D6D"/>
          <w:sz w:val="20"/>
          <w:szCs w:val="20"/>
        </w:rPr>
      </w:pPr>
    </w:p>
    <w:p w:rsidR="00102418" w:rsidRPr="00102418" w:rsidRDefault="00AD048C" w:rsidP="0066333D">
      <w:pPr>
        <w:tabs>
          <w:tab w:val="left" w:pos="24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6D6D6D"/>
          <w:sz w:val="20"/>
          <w:szCs w:val="20"/>
        </w:rPr>
      </w:pPr>
      <w:hyperlink r:id="rId6" w:history="1">
        <w:r w:rsidR="00102418" w:rsidRPr="00102418">
          <w:rPr>
            <w:rStyle w:val="Hyperlink"/>
            <w:rFonts w:ascii="Arial" w:hAnsi="Arial" w:cs="Arial"/>
            <w:sz w:val="20"/>
            <w:szCs w:val="20"/>
          </w:rPr>
          <w:t>www.drangwerk.net</w:t>
        </w:r>
      </w:hyperlink>
    </w:p>
    <w:p w:rsidR="00102418" w:rsidRDefault="00102418" w:rsidP="0066333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6D6D6D"/>
          <w:sz w:val="20"/>
          <w:szCs w:val="20"/>
        </w:rPr>
      </w:pPr>
    </w:p>
    <w:p w:rsidR="0066333D" w:rsidRDefault="0066333D" w:rsidP="001024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6D6D6D"/>
          <w:sz w:val="20"/>
          <w:szCs w:val="20"/>
        </w:rPr>
      </w:pPr>
    </w:p>
    <w:p w:rsidR="00102418" w:rsidRPr="00102418" w:rsidRDefault="004F089A" w:rsidP="001024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6D6D6D"/>
          <w:sz w:val="20"/>
          <w:szCs w:val="20"/>
        </w:rPr>
      </w:pPr>
      <w:r>
        <w:rPr>
          <w:rFonts w:ascii="Arial" w:hAnsi="Arial" w:cs="Arial"/>
          <w:b/>
          <w:bCs/>
          <w:color w:val="6D6D6D"/>
          <w:sz w:val="20"/>
          <w:szCs w:val="20"/>
        </w:rPr>
        <w:t xml:space="preserve">INTERDISZIPLINÄRE </w:t>
      </w:r>
      <w:r w:rsidR="00102418" w:rsidRPr="00102418">
        <w:rPr>
          <w:rFonts w:ascii="Arial" w:hAnsi="Arial" w:cs="Arial"/>
          <w:b/>
          <w:bCs/>
          <w:color w:val="6D6D6D"/>
          <w:sz w:val="20"/>
          <w:szCs w:val="20"/>
        </w:rPr>
        <w:t>BÜHNENPRODUKTION:</w:t>
      </w:r>
    </w:p>
    <w:p w:rsidR="00102418" w:rsidRPr="00102418" w:rsidRDefault="004F089A" w:rsidP="001024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111111"/>
          <w:sz w:val="20"/>
          <w:szCs w:val="20"/>
        </w:rPr>
      </w:pPr>
      <w:r>
        <w:rPr>
          <w:rFonts w:ascii="Arial" w:hAnsi="Arial" w:cs="Arial"/>
          <w:b/>
          <w:bCs/>
          <w:color w:val="111111"/>
          <w:sz w:val="20"/>
          <w:szCs w:val="20"/>
        </w:rPr>
        <w:t>„</w:t>
      </w:r>
      <w:r w:rsidR="00102418" w:rsidRPr="00102418">
        <w:rPr>
          <w:rFonts w:ascii="Arial" w:hAnsi="Arial" w:cs="Arial"/>
          <w:b/>
          <w:bCs/>
          <w:color w:val="111111"/>
          <w:sz w:val="20"/>
          <w:szCs w:val="20"/>
        </w:rPr>
        <w:t>SCHLAFOUT und gewinne Zeit</w:t>
      </w:r>
      <w:r>
        <w:rPr>
          <w:rFonts w:ascii="Arial" w:hAnsi="Arial" w:cs="Arial"/>
          <w:b/>
          <w:bCs/>
          <w:color w:val="111111"/>
          <w:sz w:val="20"/>
          <w:szCs w:val="20"/>
        </w:rPr>
        <w:t>“</w:t>
      </w:r>
    </w:p>
    <w:p w:rsidR="00102418" w:rsidRDefault="00102418" w:rsidP="001024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2F4522" w:rsidRDefault="00102418" w:rsidP="002F4522">
      <w:pPr>
        <w:pStyle w:val="KeinLeerraum"/>
      </w:pPr>
      <w:r w:rsidRPr="00102418">
        <w:rPr>
          <w:b/>
          <w:u w:val="single"/>
        </w:rPr>
        <w:t>Uraufführung:</w:t>
      </w:r>
      <w:r w:rsidRPr="00102418">
        <w:t xml:space="preserve"> </w:t>
      </w:r>
      <w:r w:rsidR="00484D04">
        <w:br/>
      </w:r>
      <w:r w:rsidRPr="00102418">
        <w:t>05. März 2015 – 20:00 Uhr</w:t>
      </w:r>
    </w:p>
    <w:p w:rsidR="00102418" w:rsidRDefault="00102418" w:rsidP="002F4522">
      <w:pPr>
        <w:pStyle w:val="KeinLeerraum"/>
        <w:rPr>
          <w:color w:val="292929"/>
        </w:rPr>
      </w:pPr>
      <w:r w:rsidRPr="00102418">
        <w:rPr>
          <w:color w:val="292929"/>
        </w:rPr>
        <w:t>Orangerie</w:t>
      </w:r>
      <w:r w:rsidR="0066333D">
        <w:rPr>
          <w:color w:val="292929"/>
        </w:rPr>
        <w:t xml:space="preserve"> – Theater im Volksgarten Köln (</w:t>
      </w:r>
      <w:r w:rsidRPr="00102418">
        <w:rPr>
          <w:color w:val="292929"/>
        </w:rPr>
        <w:t>Volksgartenstraße 25, 50677 Köln)</w:t>
      </w:r>
    </w:p>
    <w:p w:rsidR="0066333D" w:rsidRPr="00102418" w:rsidRDefault="0066333D" w:rsidP="006633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92929"/>
          <w:sz w:val="20"/>
          <w:szCs w:val="20"/>
        </w:rPr>
      </w:pPr>
    </w:p>
    <w:p w:rsidR="00102418" w:rsidRPr="00102418" w:rsidRDefault="00102418" w:rsidP="00102418">
      <w:pPr>
        <w:pStyle w:val="KeinLeerraum"/>
        <w:rPr>
          <w:rFonts w:ascii="Arial" w:hAnsi="Arial" w:cs="Arial"/>
          <w:b/>
          <w:sz w:val="20"/>
          <w:szCs w:val="20"/>
          <w:u w:val="single"/>
        </w:rPr>
      </w:pPr>
      <w:r w:rsidRPr="00102418">
        <w:rPr>
          <w:rFonts w:ascii="Arial" w:hAnsi="Arial" w:cs="Arial"/>
          <w:b/>
          <w:sz w:val="20"/>
          <w:szCs w:val="20"/>
          <w:u w:val="single"/>
        </w:rPr>
        <w:t>Weitere Vorstellungen:</w:t>
      </w:r>
    </w:p>
    <w:p w:rsidR="00811BBC" w:rsidRDefault="00102418" w:rsidP="00102418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de-DE"/>
        </w:rPr>
      </w:pPr>
      <w:r w:rsidRPr="00102418">
        <w:rPr>
          <w:rFonts w:ascii="Arial" w:eastAsia="Times New Roman" w:hAnsi="Arial" w:cs="Arial"/>
          <w:bCs/>
          <w:color w:val="000000"/>
          <w:sz w:val="20"/>
          <w:szCs w:val="20"/>
          <w:lang w:eastAsia="de-DE"/>
        </w:rPr>
        <w:t>06.</w:t>
      </w:r>
      <w:r w:rsidR="00484D04">
        <w:rPr>
          <w:rFonts w:ascii="Arial" w:eastAsia="Times New Roman" w:hAnsi="Arial" w:cs="Arial"/>
          <w:bCs/>
          <w:color w:val="000000"/>
          <w:sz w:val="20"/>
          <w:szCs w:val="20"/>
          <w:lang w:eastAsia="de-DE"/>
        </w:rPr>
        <w:t>, 07.,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de-DE"/>
        </w:rPr>
        <w:t xml:space="preserve"> </w:t>
      </w:r>
      <w:r w:rsidR="00484D04">
        <w:rPr>
          <w:rFonts w:ascii="Arial" w:eastAsia="Times New Roman" w:hAnsi="Arial" w:cs="Arial"/>
          <w:bCs/>
          <w:color w:val="000000"/>
          <w:sz w:val="20"/>
          <w:szCs w:val="20"/>
          <w:lang w:eastAsia="de-DE"/>
        </w:rPr>
        <w:t>08. März 2015 – 20:00 Uhr</w:t>
      </w:r>
    </w:p>
    <w:p w:rsidR="00102418" w:rsidRPr="00E66863" w:rsidRDefault="00E66863" w:rsidP="00E66863">
      <w:pPr>
        <w:pStyle w:val="Listenabsatz"/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de-DE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de-DE"/>
        </w:rPr>
        <w:t>(</w:t>
      </w:r>
      <w:r w:rsidR="00484D04" w:rsidRPr="00E66863">
        <w:rPr>
          <w:rFonts w:ascii="Arial" w:eastAsia="Times New Roman" w:hAnsi="Arial" w:cs="Arial"/>
          <w:bCs/>
          <w:color w:val="000000"/>
          <w:sz w:val="20"/>
          <w:szCs w:val="20"/>
          <w:lang w:eastAsia="de-DE"/>
        </w:rPr>
        <w:t xml:space="preserve">Podiumsdiskussion </w:t>
      </w:r>
      <w:r w:rsidR="008526F6">
        <w:rPr>
          <w:rFonts w:ascii="Arial" w:eastAsia="Times New Roman" w:hAnsi="Arial" w:cs="Arial"/>
          <w:bCs/>
          <w:color w:val="000000"/>
          <w:sz w:val="20"/>
          <w:szCs w:val="20"/>
          <w:lang w:eastAsia="de-DE"/>
        </w:rPr>
        <w:t xml:space="preserve">„Wenn Leistung müde macht“ </w:t>
      </w:r>
      <w:r w:rsidR="00484D04" w:rsidRPr="00E66863">
        <w:rPr>
          <w:rFonts w:ascii="Arial" w:eastAsia="Times New Roman" w:hAnsi="Arial" w:cs="Arial"/>
          <w:bCs/>
          <w:color w:val="000000"/>
          <w:sz w:val="20"/>
          <w:szCs w:val="20"/>
          <w:lang w:eastAsia="de-DE"/>
        </w:rPr>
        <w:t>mit Gästen aus Wissenschaft &amp; Forschung im Anschl</w:t>
      </w:r>
      <w:r w:rsidRPr="00E66863">
        <w:rPr>
          <w:rFonts w:ascii="Arial" w:eastAsia="Times New Roman" w:hAnsi="Arial" w:cs="Arial"/>
          <w:bCs/>
          <w:color w:val="000000"/>
          <w:sz w:val="20"/>
          <w:szCs w:val="20"/>
          <w:lang w:eastAsia="de-DE"/>
        </w:rPr>
        <w:t>uss</w:t>
      </w:r>
      <w:r w:rsidR="00484D04" w:rsidRPr="00E66863">
        <w:rPr>
          <w:rFonts w:ascii="Arial" w:eastAsia="Times New Roman" w:hAnsi="Arial" w:cs="Arial"/>
          <w:bCs/>
          <w:color w:val="000000"/>
          <w:sz w:val="20"/>
          <w:szCs w:val="20"/>
          <w:lang w:eastAsia="de-DE"/>
        </w:rPr>
        <w:t xml:space="preserve"> an die Vorstellung am </w:t>
      </w:r>
      <w:r w:rsidR="00102418" w:rsidRPr="00E66863">
        <w:rPr>
          <w:rFonts w:ascii="Arial" w:eastAsia="Times New Roman" w:hAnsi="Arial" w:cs="Arial"/>
          <w:bCs/>
          <w:color w:val="000000"/>
          <w:sz w:val="20"/>
          <w:szCs w:val="20"/>
          <w:lang w:eastAsia="de-DE"/>
        </w:rPr>
        <w:t>07. März 2015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de-DE"/>
        </w:rPr>
        <w:t>)</w:t>
      </w:r>
    </w:p>
    <w:p w:rsidR="00102418" w:rsidRPr="00542073" w:rsidRDefault="00102418" w:rsidP="00102418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de-DE"/>
        </w:rPr>
      </w:pPr>
      <w:r w:rsidRPr="00102418">
        <w:rPr>
          <w:rFonts w:ascii="Arial" w:eastAsia="Times New Roman" w:hAnsi="Arial" w:cs="Arial"/>
          <w:bCs/>
          <w:color w:val="000000"/>
          <w:sz w:val="20"/>
          <w:szCs w:val="20"/>
          <w:lang w:eastAsia="de-DE"/>
        </w:rPr>
        <w:t>08.</w:t>
      </w:r>
      <w:r w:rsidR="002C59A8">
        <w:rPr>
          <w:rFonts w:ascii="Arial" w:eastAsia="Times New Roman" w:hAnsi="Arial" w:cs="Arial"/>
          <w:bCs/>
          <w:color w:val="000000"/>
          <w:sz w:val="20"/>
          <w:szCs w:val="20"/>
          <w:lang w:eastAsia="de-DE"/>
        </w:rPr>
        <w:t xml:space="preserve">, 09., 10., 11. 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de-DE"/>
        </w:rPr>
        <w:t>April 2015 –</w:t>
      </w:r>
      <w:r w:rsidR="002C59A8">
        <w:rPr>
          <w:rFonts w:ascii="Arial" w:eastAsia="Times New Roman" w:hAnsi="Arial" w:cs="Arial"/>
          <w:bCs/>
          <w:color w:val="000000"/>
          <w:sz w:val="20"/>
          <w:szCs w:val="20"/>
          <w:lang w:eastAsia="de-DE"/>
        </w:rPr>
        <w:t xml:space="preserve"> je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de-DE"/>
        </w:rPr>
        <w:t xml:space="preserve"> 20:</w:t>
      </w:r>
      <w:r w:rsidRPr="00102418">
        <w:rPr>
          <w:rFonts w:ascii="Arial" w:eastAsia="Times New Roman" w:hAnsi="Arial" w:cs="Arial"/>
          <w:bCs/>
          <w:color w:val="000000"/>
          <w:sz w:val="20"/>
          <w:szCs w:val="20"/>
          <w:lang w:eastAsia="de-DE"/>
        </w:rPr>
        <w:t xml:space="preserve">30 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de-DE"/>
        </w:rPr>
        <w:t>Uhr</w:t>
      </w:r>
    </w:p>
    <w:p w:rsidR="000D4841" w:rsidRPr="00484D04" w:rsidRDefault="00484D04" w:rsidP="00484D04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de-DE"/>
        </w:rPr>
      </w:pPr>
      <w:r w:rsidRPr="00484D04">
        <w:rPr>
          <w:rFonts w:ascii="Arial" w:hAnsi="Arial" w:cs="Arial"/>
          <w:color w:val="292929"/>
          <w:sz w:val="20"/>
          <w:szCs w:val="20"/>
        </w:rPr>
        <w:t xml:space="preserve">23., 24. Juni 2015 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de-DE"/>
        </w:rPr>
        <w:t>– je 20:</w:t>
      </w:r>
      <w:r w:rsidRPr="00102418">
        <w:rPr>
          <w:rFonts w:ascii="Arial" w:eastAsia="Times New Roman" w:hAnsi="Arial" w:cs="Arial"/>
          <w:bCs/>
          <w:color w:val="000000"/>
          <w:sz w:val="20"/>
          <w:szCs w:val="20"/>
          <w:lang w:eastAsia="de-DE"/>
        </w:rPr>
        <w:t xml:space="preserve">30 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de-DE"/>
        </w:rPr>
        <w:t>Uhr</w:t>
      </w:r>
      <w:r w:rsidRPr="00484D04">
        <w:rPr>
          <w:rFonts w:ascii="Arial" w:eastAsia="Times New Roman" w:hAnsi="Arial" w:cs="Arial"/>
          <w:color w:val="000000"/>
          <w:sz w:val="20"/>
          <w:szCs w:val="20"/>
          <w:lang w:eastAsia="de-DE"/>
        </w:rPr>
        <w:br/>
      </w:r>
    </w:p>
    <w:p w:rsidR="00382486" w:rsidRDefault="00382486" w:rsidP="00382486">
      <w:pPr>
        <w:pStyle w:val="KeinLeerraum"/>
        <w:spacing w:line="360" w:lineRule="auto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</w:p>
    <w:p w:rsidR="00DB1E6B" w:rsidRDefault="00382486" w:rsidP="00382486">
      <w:pPr>
        <w:pStyle w:val="KeinLeerraum"/>
        <w:spacing w:line="360" w:lineRule="auto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  <w:r w:rsidRPr="00382486">
        <w:rPr>
          <w:rFonts w:ascii="Arial" w:eastAsia="Times New Roman" w:hAnsi="Arial" w:cs="Arial"/>
          <w:color w:val="000000"/>
          <w:sz w:val="20"/>
          <w:szCs w:val="20"/>
          <w:lang w:eastAsia="de-DE"/>
        </w:rPr>
        <w:t xml:space="preserve">Der Mensch im Jetzt. Immer erreichbar, fit und effizient. Da wird sogar der Schlaf zum Ballast: „Du passt nicht mehr in mein Leben. </w:t>
      </w:r>
      <w:r>
        <w:rPr>
          <w:rFonts w:ascii="Arial" w:eastAsia="Times New Roman" w:hAnsi="Arial" w:cs="Arial"/>
          <w:color w:val="000000"/>
          <w:sz w:val="20"/>
          <w:szCs w:val="20"/>
          <w:lang w:eastAsia="de-DE"/>
        </w:rPr>
        <w:t xml:space="preserve">Ich brauch mehr Zeit. </w:t>
      </w:r>
      <w:r w:rsidRPr="00382486">
        <w:rPr>
          <w:rFonts w:ascii="Arial" w:eastAsia="Times New Roman" w:hAnsi="Arial" w:cs="Arial"/>
          <w:color w:val="000000"/>
          <w:sz w:val="20"/>
          <w:szCs w:val="20"/>
          <w:lang w:eastAsia="de-DE"/>
        </w:rPr>
        <w:t>Schlaf, ich mach Schluss. Mit dir.“</w:t>
      </w:r>
      <w:r w:rsidR="00DB1E6B">
        <w:rPr>
          <w:rFonts w:ascii="Arial" w:eastAsia="Times New Roman" w:hAnsi="Arial" w:cs="Arial"/>
          <w:color w:val="000000"/>
          <w:sz w:val="20"/>
          <w:szCs w:val="20"/>
          <w:lang w:eastAsia="de-DE"/>
        </w:rPr>
        <w:t xml:space="preserve"> </w:t>
      </w:r>
    </w:p>
    <w:p w:rsidR="00382486" w:rsidRPr="00382486" w:rsidRDefault="00DB1E6B" w:rsidP="00382486">
      <w:pPr>
        <w:pStyle w:val="KeinLeerraum"/>
        <w:spacing w:line="360" w:lineRule="auto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  <w:r w:rsidRPr="00DB1E6B">
        <w:rPr>
          <w:rFonts w:ascii="Arial" w:eastAsia="Times New Roman" w:hAnsi="Arial" w:cs="Arial"/>
          <w:color w:val="000000"/>
          <w:sz w:val="20"/>
          <w:szCs w:val="20"/>
          <w:lang w:eastAsia="de-DE"/>
        </w:rPr>
        <w:t xml:space="preserve">Bereits das Alte Testament führt uns in die Leistungsgesellschaft: „Liebe den Schlaf nicht, dass du nicht arm werdest“. </w:t>
      </w:r>
      <w:proofErr w:type="spellStart"/>
      <w:r w:rsidRPr="00DB1E6B">
        <w:rPr>
          <w:rFonts w:ascii="Arial" w:eastAsia="Times New Roman" w:hAnsi="Arial" w:cs="Arial"/>
          <w:color w:val="000000"/>
          <w:sz w:val="20"/>
          <w:szCs w:val="20"/>
          <w:lang w:eastAsia="de-DE"/>
        </w:rPr>
        <w:t>Welch</w:t>
      </w:r>
      <w:proofErr w:type="spellEnd"/>
      <w:r w:rsidRPr="00DB1E6B">
        <w:rPr>
          <w:rFonts w:ascii="Arial" w:eastAsia="Times New Roman" w:hAnsi="Arial" w:cs="Arial"/>
          <w:color w:val="000000"/>
          <w:sz w:val="20"/>
          <w:szCs w:val="20"/>
          <w:lang w:eastAsia="de-DE"/>
        </w:rPr>
        <w:t xml:space="preserve"> ein Zeitgewinn wäre es, ohne Schlaf auszukommen! </w:t>
      </w:r>
      <w:r w:rsidRPr="00DB1E6B">
        <w:rPr>
          <w:rFonts w:ascii="Arial" w:eastAsia="Times New Roman" w:hAnsi="Arial" w:cs="Arial"/>
          <w:color w:val="000000"/>
          <w:sz w:val="20"/>
          <w:szCs w:val="20"/>
          <w:lang w:eastAsia="de-DE"/>
        </w:rPr>
        <w:br/>
      </w:r>
      <w:r w:rsidR="00382486" w:rsidRPr="00382486">
        <w:rPr>
          <w:rFonts w:ascii="Arial" w:eastAsia="Times New Roman" w:hAnsi="Arial" w:cs="Arial"/>
          <w:color w:val="000000"/>
          <w:sz w:val="20"/>
          <w:szCs w:val="20"/>
          <w:lang w:eastAsia="de-DE"/>
        </w:rPr>
        <w:t>Die interdisziplinäre Inszenierung erzählt die Konsequenzen des Schlafentzugs in ebenso ernster wie grotesker Weise.</w:t>
      </w:r>
      <w:r>
        <w:rPr>
          <w:rFonts w:ascii="Arial" w:eastAsia="Times New Roman" w:hAnsi="Arial" w:cs="Arial"/>
          <w:color w:val="000000"/>
          <w:sz w:val="20"/>
          <w:szCs w:val="20"/>
          <w:lang w:eastAsia="de-DE"/>
        </w:rPr>
        <w:t xml:space="preserve"> </w:t>
      </w:r>
      <w:r w:rsidR="00382486" w:rsidRPr="00382486">
        <w:rPr>
          <w:rFonts w:ascii="Arial" w:eastAsia="Times New Roman" w:hAnsi="Arial" w:cs="Arial"/>
          <w:color w:val="000000"/>
          <w:sz w:val="20"/>
          <w:szCs w:val="20"/>
          <w:lang w:eastAsia="de-DE"/>
        </w:rPr>
        <w:t xml:space="preserve">In sechs Nächten kämpfen sich Mensch (Schauspiel) und Schlaf (Tanz) durch ihre dysfunktionale Liebesbeziehung. Das musikalische Gehirn sendet auf Hochtouren. </w:t>
      </w:r>
    </w:p>
    <w:p w:rsidR="00382486" w:rsidRDefault="00382486" w:rsidP="00382486">
      <w:pPr>
        <w:pStyle w:val="KeinLeerraum"/>
        <w:spacing w:line="360" w:lineRule="auto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  <w:r w:rsidRPr="00382486">
        <w:rPr>
          <w:rFonts w:ascii="Arial" w:eastAsia="Times New Roman" w:hAnsi="Arial" w:cs="Arial"/>
          <w:color w:val="000000"/>
          <w:sz w:val="20"/>
          <w:szCs w:val="20"/>
          <w:lang w:eastAsia="de-DE"/>
        </w:rPr>
        <w:t xml:space="preserve">Endet der Drang nach von außen projizierter Perfektion im Burnout oder </w:t>
      </w:r>
      <w:proofErr w:type="gramStart"/>
      <w:r w:rsidRPr="00382486">
        <w:rPr>
          <w:rFonts w:ascii="Arial" w:eastAsia="Times New Roman" w:hAnsi="Arial" w:cs="Arial"/>
          <w:color w:val="000000"/>
          <w:sz w:val="20"/>
          <w:szCs w:val="20"/>
          <w:lang w:eastAsia="de-DE"/>
        </w:rPr>
        <w:t>können</w:t>
      </w:r>
      <w:proofErr w:type="gramEnd"/>
      <w:r w:rsidRPr="00382486">
        <w:rPr>
          <w:rFonts w:ascii="Arial" w:eastAsia="Times New Roman" w:hAnsi="Arial" w:cs="Arial"/>
          <w:color w:val="000000"/>
          <w:sz w:val="20"/>
          <w:szCs w:val="20"/>
          <w:lang w:eastAsia="de-DE"/>
        </w:rPr>
        <w:t xml:space="preserve"> Mensch und Schlaf sich versöhnen? </w:t>
      </w:r>
    </w:p>
    <w:p w:rsidR="00382486" w:rsidRPr="00382486" w:rsidRDefault="00382486" w:rsidP="00382486">
      <w:pPr>
        <w:pStyle w:val="KeinLeerraum"/>
        <w:spacing w:line="360" w:lineRule="auto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  <w:r w:rsidRPr="00382486">
        <w:rPr>
          <w:rFonts w:ascii="Arial" w:eastAsia="Times New Roman" w:hAnsi="Arial" w:cs="Arial"/>
          <w:color w:val="000000"/>
          <w:sz w:val="20"/>
          <w:szCs w:val="20"/>
          <w:lang w:eastAsia="de-DE"/>
        </w:rPr>
        <w:t>Lassen Sie Ihr Handy an!</w:t>
      </w:r>
    </w:p>
    <w:p w:rsidR="00542073" w:rsidRDefault="00542073" w:rsidP="00382486">
      <w:pPr>
        <w:pStyle w:val="KeinLeerraum"/>
        <w:spacing w:line="360" w:lineRule="auto"/>
        <w:rPr>
          <w:sz w:val="20"/>
          <w:szCs w:val="20"/>
          <w:lang w:eastAsia="de-DE"/>
        </w:rPr>
      </w:pPr>
    </w:p>
    <w:p w:rsidR="00542073" w:rsidRDefault="00542073" w:rsidP="00542073">
      <w:pPr>
        <w:pStyle w:val="KeinLeerraum"/>
        <w:rPr>
          <w:rFonts w:ascii="Arial" w:hAnsi="Arial" w:cs="Arial"/>
          <w:i/>
          <w:iCs/>
          <w:sz w:val="20"/>
          <w:szCs w:val="20"/>
          <w:lang w:eastAsia="de-DE"/>
        </w:rPr>
      </w:pPr>
      <w:r w:rsidRPr="00542073">
        <w:rPr>
          <w:rFonts w:ascii="Arial" w:hAnsi="Arial" w:cs="Arial"/>
          <w:b/>
          <w:i/>
          <w:iCs/>
          <w:sz w:val="20"/>
          <w:szCs w:val="20"/>
          <w:lang w:eastAsia="de-DE"/>
        </w:rPr>
        <w:t xml:space="preserve">Regie/Schauspiel/Stück: </w:t>
      </w:r>
      <w:r w:rsidR="001725F0">
        <w:rPr>
          <w:rFonts w:ascii="Arial" w:hAnsi="Arial" w:cs="Arial"/>
          <w:i/>
          <w:iCs/>
          <w:sz w:val="20"/>
          <w:szCs w:val="20"/>
          <w:lang w:eastAsia="de-DE"/>
        </w:rPr>
        <w:t xml:space="preserve">Elisabeth </w:t>
      </w:r>
      <w:proofErr w:type="spellStart"/>
      <w:r w:rsidR="001725F0">
        <w:rPr>
          <w:rFonts w:ascii="Arial" w:hAnsi="Arial" w:cs="Arial"/>
          <w:i/>
          <w:iCs/>
          <w:sz w:val="20"/>
          <w:szCs w:val="20"/>
          <w:lang w:eastAsia="de-DE"/>
        </w:rPr>
        <w:t>Pleß</w:t>
      </w:r>
      <w:proofErr w:type="spellEnd"/>
      <w:r w:rsidR="001725F0">
        <w:rPr>
          <w:rFonts w:ascii="Arial" w:hAnsi="Arial" w:cs="Arial"/>
          <w:i/>
          <w:iCs/>
          <w:sz w:val="20"/>
          <w:szCs w:val="20"/>
          <w:lang w:eastAsia="de-DE"/>
        </w:rPr>
        <w:t xml:space="preserve">, </w:t>
      </w:r>
      <w:r w:rsidRPr="00542073">
        <w:rPr>
          <w:rFonts w:ascii="Arial" w:hAnsi="Arial" w:cs="Arial"/>
          <w:b/>
          <w:i/>
          <w:iCs/>
          <w:sz w:val="20"/>
          <w:szCs w:val="20"/>
          <w:lang w:eastAsia="de-DE"/>
        </w:rPr>
        <w:t xml:space="preserve">Tanz: </w:t>
      </w:r>
      <w:proofErr w:type="spellStart"/>
      <w:r w:rsidR="001725F0">
        <w:rPr>
          <w:rFonts w:ascii="Arial" w:hAnsi="Arial" w:cs="Arial"/>
          <w:i/>
          <w:iCs/>
          <w:sz w:val="20"/>
          <w:szCs w:val="20"/>
          <w:lang w:eastAsia="de-DE"/>
        </w:rPr>
        <w:t>Gwendolin</w:t>
      </w:r>
      <w:proofErr w:type="spellEnd"/>
      <w:r w:rsidR="001725F0">
        <w:rPr>
          <w:rFonts w:ascii="Arial" w:hAnsi="Arial" w:cs="Arial"/>
          <w:i/>
          <w:iCs/>
          <w:sz w:val="20"/>
          <w:szCs w:val="20"/>
          <w:lang w:eastAsia="de-DE"/>
        </w:rPr>
        <w:t xml:space="preserve"> </w:t>
      </w:r>
      <w:proofErr w:type="spellStart"/>
      <w:r w:rsidR="001725F0">
        <w:rPr>
          <w:rFonts w:ascii="Arial" w:hAnsi="Arial" w:cs="Arial"/>
          <w:i/>
          <w:iCs/>
          <w:sz w:val="20"/>
          <w:szCs w:val="20"/>
          <w:lang w:eastAsia="de-DE"/>
        </w:rPr>
        <w:t>Gemmrich</w:t>
      </w:r>
      <w:proofErr w:type="spellEnd"/>
      <w:r w:rsidR="001725F0">
        <w:rPr>
          <w:rFonts w:ascii="Arial" w:hAnsi="Arial" w:cs="Arial"/>
          <w:i/>
          <w:iCs/>
          <w:sz w:val="20"/>
          <w:szCs w:val="20"/>
          <w:lang w:eastAsia="de-DE"/>
        </w:rPr>
        <w:t xml:space="preserve">, </w:t>
      </w:r>
      <w:r w:rsidRPr="00542073">
        <w:rPr>
          <w:rFonts w:ascii="Arial" w:hAnsi="Arial" w:cs="Arial"/>
          <w:b/>
          <w:i/>
          <w:iCs/>
          <w:sz w:val="20"/>
          <w:szCs w:val="20"/>
          <w:lang w:eastAsia="de-DE"/>
        </w:rPr>
        <w:t xml:space="preserve">Musik: </w:t>
      </w:r>
      <w:r w:rsidRPr="00542073">
        <w:rPr>
          <w:rFonts w:ascii="Arial" w:hAnsi="Arial" w:cs="Arial"/>
          <w:i/>
          <w:iCs/>
          <w:sz w:val="20"/>
          <w:szCs w:val="20"/>
          <w:lang w:eastAsia="de-DE"/>
        </w:rPr>
        <w:t>ZEHP</w:t>
      </w:r>
      <w:r>
        <w:rPr>
          <w:rFonts w:ascii="Arial" w:hAnsi="Arial" w:cs="Arial"/>
          <w:i/>
          <w:iCs/>
          <w:sz w:val="20"/>
          <w:szCs w:val="20"/>
          <w:lang w:eastAsia="de-DE"/>
        </w:rPr>
        <w:t xml:space="preserve"> – Eric Zeiler</w:t>
      </w:r>
      <w:r w:rsidR="001725F0">
        <w:rPr>
          <w:rFonts w:ascii="Arial" w:hAnsi="Arial" w:cs="Arial"/>
          <w:i/>
          <w:iCs/>
          <w:sz w:val="20"/>
          <w:szCs w:val="20"/>
          <w:lang w:eastAsia="de-DE"/>
        </w:rPr>
        <w:t>/</w:t>
      </w:r>
      <w:r>
        <w:rPr>
          <w:rFonts w:ascii="Arial" w:hAnsi="Arial" w:cs="Arial"/>
          <w:i/>
          <w:iCs/>
          <w:sz w:val="20"/>
          <w:szCs w:val="20"/>
          <w:lang w:eastAsia="de-DE"/>
        </w:rPr>
        <w:t>Pipa Höhne</w:t>
      </w:r>
      <w:r w:rsidRPr="00542073">
        <w:rPr>
          <w:rFonts w:ascii="Arial" w:hAnsi="Arial" w:cs="Arial"/>
          <w:i/>
          <w:iCs/>
          <w:sz w:val="20"/>
          <w:szCs w:val="20"/>
          <w:lang w:eastAsia="de-DE"/>
        </w:rPr>
        <w:t xml:space="preserve">, </w:t>
      </w:r>
      <w:r w:rsidRPr="00542073">
        <w:rPr>
          <w:rFonts w:ascii="Arial" w:hAnsi="Arial" w:cs="Arial"/>
          <w:b/>
          <w:i/>
          <w:iCs/>
          <w:sz w:val="20"/>
          <w:szCs w:val="20"/>
          <w:lang w:eastAsia="de-DE"/>
        </w:rPr>
        <w:t xml:space="preserve">Video: </w:t>
      </w:r>
      <w:r w:rsidRPr="00542073">
        <w:rPr>
          <w:rFonts w:ascii="Arial" w:hAnsi="Arial" w:cs="Arial"/>
          <w:i/>
          <w:iCs/>
          <w:sz w:val="20"/>
          <w:szCs w:val="20"/>
          <w:lang w:eastAsia="de-DE"/>
        </w:rPr>
        <w:t xml:space="preserve">Simon </w:t>
      </w:r>
      <w:proofErr w:type="spellStart"/>
      <w:r w:rsidRPr="00542073">
        <w:rPr>
          <w:rFonts w:ascii="Arial" w:hAnsi="Arial" w:cs="Arial"/>
          <w:i/>
          <w:iCs/>
          <w:sz w:val="20"/>
          <w:szCs w:val="20"/>
          <w:lang w:eastAsia="de-DE"/>
        </w:rPr>
        <w:t>Howar</w:t>
      </w:r>
      <w:proofErr w:type="spellEnd"/>
      <w:r w:rsidR="001725F0">
        <w:rPr>
          <w:rFonts w:ascii="Arial" w:hAnsi="Arial" w:cs="Arial"/>
          <w:i/>
          <w:iCs/>
          <w:sz w:val="20"/>
          <w:szCs w:val="20"/>
          <w:lang w:eastAsia="de-DE"/>
        </w:rPr>
        <w:t>/</w:t>
      </w:r>
      <w:r w:rsidRPr="00542073">
        <w:rPr>
          <w:rFonts w:ascii="Arial" w:hAnsi="Arial" w:cs="Arial"/>
          <w:i/>
          <w:iCs/>
          <w:sz w:val="20"/>
          <w:szCs w:val="20"/>
          <w:lang w:eastAsia="de-DE"/>
        </w:rPr>
        <w:t>Stephanie Lieske,</w:t>
      </w:r>
      <w:r w:rsidRPr="00542073">
        <w:rPr>
          <w:rFonts w:ascii="Arial" w:hAnsi="Arial" w:cs="Arial"/>
          <w:b/>
          <w:i/>
          <w:iCs/>
          <w:sz w:val="20"/>
          <w:szCs w:val="20"/>
          <w:lang w:eastAsia="de-DE"/>
        </w:rPr>
        <w:t xml:space="preserve"> </w:t>
      </w:r>
      <w:r w:rsidR="00382486">
        <w:rPr>
          <w:rFonts w:ascii="Arial" w:hAnsi="Arial" w:cs="Arial"/>
          <w:b/>
          <w:i/>
          <w:iCs/>
          <w:sz w:val="20"/>
          <w:szCs w:val="20"/>
          <w:lang w:eastAsia="de-DE"/>
        </w:rPr>
        <w:t xml:space="preserve">Text Video: </w:t>
      </w:r>
      <w:r w:rsidR="00382486" w:rsidRPr="00382486">
        <w:rPr>
          <w:rFonts w:ascii="Arial" w:hAnsi="Arial" w:cs="Arial"/>
          <w:i/>
          <w:iCs/>
          <w:sz w:val="20"/>
          <w:szCs w:val="20"/>
          <w:lang w:eastAsia="de-DE"/>
        </w:rPr>
        <w:t xml:space="preserve">Simon </w:t>
      </w:r>
      <w:proofErr w:type="spellStart"/>
      <w:r w:rsidR="00382486" w:rsidRPr="00382486">
        <w:rPr>
          <w:rFonts w:ascii="Arial" w:hAnsi="Arial" w:cs="Arial"/>
          <w:i/>
          <w:iCs/>
          <w:sz w:val="20"/>
          <w:szCs w:val="20"/>
          <w:lang w:eastAsia="de-DE"/>
        </w:rPr>
        <w:t>Howar</w:t>
      </w:r>
      <w:proofErr w:type="spellEnd"/>
      <w:r w:rsidR="00382486" w:rsidRPr="00382486">
        <w:rPr>
          <w:rFonts w:ascii="Arial" w:hAnsi="Arial" w:cs="Arial"/>
          <w:i/>
          <w:iCs/>
          <w:sz w:val="20"/>
          <w:szCs w:val="20"/>
          <w:lang w:eastAsia="de-DE"/>
        </w:rPr>
        <w:t>,</w:t>
      </w:r>
      <w:r w:rsidR="00382486">
        <w:rPr>
          <w:rFonts w:ascii="Arial" w:hAnsi="Arial" w:cs="Arial"/>
          <w:b/>
          <w:i/>
          <w:iCs/>
          <w:sz w:val="20"/>
          <w:szCs w:val="20"/>
          <w:lang w:eastAsia="de-DE"/>
        </w:rPr>
        <w:t xml:space="preserve"> </w:t>
      </w:r>
      <w:r w:rsidR="001725F0">
        <w:rPr>
          <w:rFonts w:ascii="Arial" w:hAnsi="Arial" w:cs="Arial"/>
          <w:b/>
          <w:i/>
          <w:iCs/>
          <w:sz w:val="20"/>
          <w:szCs w:val="20"/>
          <w:lang w:eastAsia="de-DE"/>
        </w:rPr>
        <w:t xml:space="preserve">Sprecherin Video: </w:t>
      </w:r>
      <w:r w:rsidR="001725F0">
        <w:rPr>
          <w:rFonts w:ascii="Arial" w:hAnsi="Arial" w:cs="Arial"/>
          <w:i/>
          <w:iCs/>
          <w:sz w:val="20"/>
          <w:szCs w:val="20"/>
          <w:lang w:eastAsia="de-DE"/>
        </w:rPr>
        <w:t xml:space="preserve">Anna Sophia Lumpe, </w:t>
      </w:r>
      <w:r w:rsidR="001725F0" w:rsidRPr="001725F0">
        <w:rPr>
          <w:rFonts w:ascii="Arial" w:hAnsi="Arial" w:cs="Arial"/>
          <w:b/>
          <w:i/>
          <w:iCs/>
          <w:sz w:val="20"/>
          <w:szCs w:val="20"/>
          <w:lang w:eastAsia="de-DE"/>
        </w:rPr>
        <w:t>Kindersprecherinnen:</w:t>
      </w:r>
      <w:r w:rsidR="001725F0">
        <w:rPr>
          <w:rFonts w:ascii="Arial" w:hAnsi="Arial" w:cs="Arial"/>
          <w:i/>
          <w:iCs/>
          <w:sz w:val="20"/>
          <w:szCs w:val="20"/>
          <w:lang w:eastAsia="de-DE"/>
        </w:rPr>
        <w:t xml:space="preserve"> </w:t>
      </w:r>
      <w:proofErr w:type="spellStart"/>
      <w:r w:rsidR="001725F0" w:rsidRPr="001725F0">
        <w:rPr>
          <w:rFonts w:ascii="Arial" w:hAnsi="Arial" w:cs="Arial"/>
          <w:i/>
          <w:iCs/>
          <w:sz w:val="20"/>
          <w:szCs w:val="20"/>
          <w:lang w:eastAsia="de-DE"/>
        </w:rPr>
        <w:t>Raidun-Manolya</w:t>
      </w:r>
      <w:proofErr w:type="spellEnd"/>
      <w:r w:rsidR="001725F0" w:rsidRPr="001725F0">
        <w:rPr>
          <w:rFonts w:ascii="Arial" w:hAnsi="Arial" w:cs="Arial"/>
          <w:i/>
          <w:iCs/>
          <w:sz w:val="20"/>
          <w:szCs w:val="20"/>
          <w:lang w:eastAsia="de-DE"/>
        </w:rPr>
        <w:t xml:space="preserve">, Ela, Lilly, </w:t>
      </w:r>
      <w:r w:rsidR="00382486" w:rsidRPr="00542073">
        <w:rPr>
          <w:rFonts w:ascii="Arial" w:hAnsi="Arial" w:cs="Arial"/>
          <w:b/>
          <w:i/>
          <w:iCs/>
          <w:sz w:val="20"/>
          <w:szCs w:val="20"/>
          <w:lang w:eastAsia="de-DE"/>
        </w:rPr>
        <w:t xml:space="preserve">Bühne/Kostüm: </w:t>
      </w:r>
      <w:r w:rsidR="00382486" w:rsidRPr="00542073">
        <w:rPr>
          <w:rFonts w:ascii="Arial" w:hAnsi="Arial" w:cs="Arial"/>
          <w:i/>
          <w:iCs/>
          <w:sz w:val="20"/>
          <w:szCs w:val="20"/>
          <w:lang w:eastAsia="de-DE"/>
        </w:rPr>
        <w:t>Viola Sophie</w:t>
      </w:r>
      <w:r w:rsidR="00382486">
        <w:rPr>
          <w:rFonts w:ascii="Arial" w:hAnsi="Arial" w:cs="Arial"/>
          <w:i/>
          <w:iCs/>
          <w:sz w:val="20"/>
          <w:szCs w:val="20"/>
          <w:lang w:eastAsia="de-DE"/>
        </w:rPr>
        <w:t xml:space="preserve"> Schuldner</w:t>
      </w:r>
      <w:r w:rsidR="00382486" w:rsidRPr="00542073">
        <w:rPr>
          <w:rFonts w:ascii="Arial" w:hAnsi="Arial" w:cs="Arial"/>
          <w:b/>
          <w:i/>
          <w:iCs/>
          <w:sz w:val="20"/>
          <w:szCs w:val="20"/>
          <w:lang w:eastAsia="de-DE"/>
        </w:rPr>
        <w:t xml:space="preserve">, </w:t>
      </w:r>
      <w:r w:rsidR="00EE0994">
        <w:rPr>
          <w:rFonts w:ascii="Arial" w:hAnsi="Arial" w:cs="Arial"/>
          <w:b/>
          <w:i/>
          <w:iCs/>
          <w:sz w:val="20"/>
          <w:szCs w:val="20"/>
          <w:lang w:eastAsia="de-DE"/>
        </w:rPr>
        <w:t xml:space="preserve">Dramaturgie: </w:t>
      </w:r>
      <w:r w:rsidR="00EE0994" w:rsidRPr="00EE0994">
        <w:rPr>
          <w:rFonts w:ascii="Arial" w:hAnsi="Arial" w:cs="Arial"/>
          <w:i/>
          <w:iCs/>
          <w:sz w:val="20"/>
          <w:szCs w:val="20"/>
          <w:lang w:eastAsia="de-DE"/>
        </w:rPr>
        <w:t>Volker Becker,</w:t>
      </w:r>
      <w:r w:rsidR="00EE0994">
        <w:rPr>
          <w:rFonts w:ascii="Arial" w:hAnsi="Arial" w:cs="Arial"/>
          <w:b/>
          <w:i/>
          <w:iCs/>
          <w:sz w:val="20"/>
          <w:szCs w:val="20"/>
          <w:lang w:eastAsia="de-DE"/>
        </w:rPr>
        <w:t xml:space="preserve"> </w:t>
      </w:r>
      <w:r w:rsidRPr="00542073">
        <w:rPr>
          <w:rFonts w:ascii="Arial" w:hAnsi="Arial" w:cs="Arial"/>
          <w:b/>
          <w:i/>
          <w:iCs/>
          <w:sz w:val="20"/>
          <w:szCs w:val="20"/>
          <w:lang w:eastAsia="de-DE"/>
        </w:rPr>
        <w:t xml:space="preserve">Produktionsassistenz: </w:t>
      </w:r>
      <w:r w:rsidRPr="00542073">
        <w:rPr>
          <w:rFonts w:ascii="Arial" w:hAnsi="Arial" w:cs="Arial"/>
          <w:i/>
          <w:iCs/>
          <w:sz w:val="20"/>
          <w:szCs w:val="20"/>
          <w:lang w:eastAsia="de-DE"/>
        </w:rPr>
        <w:t xml:space="preserve">Annika </w:t>
      </w:r>
      <w:proofErr w:type="spellStart"/>
      <w:r w:rsidRPr="00542073">
        <w:rPr>
          <w:rFonts w:ascii="Arial" w:hAnsi="Arial" w:cs="Arial"/>
          <w:i/>
          <w:iCs/>
          <w:sz w:val="20"/>
          <w:szCs w:val="20"/>
          <w:lang w:eastAsia="de-DE"/>
        </w:rPr>
        <w:t>Weitershagen</w:t>
      </w:r>
      <w:proofErr w:type="spellEnd"/>
      <w:r w:rsidRPr="00542073">
        <w:rPr>
          <w:rFonts w:ascii="Arial" w:hAnsi="Arial" w:cs="Arial"/>
          <w:i/>
          <w:iCs/>
          <w:sz w:val="20"/>
          <w:szCs w:val="20"/>
          <w:lang w:eastAsia="de-DE"/>
        </w:rPr>
        <w:t>,</w:t>
      </w:r>
      <w:r w:rsidRPr="00542073">
        <w:rPr>
          <w:rFonts w:ascii="Arial" w:hAnsi="Arial" w:cs="Arial"/>
          <w:b/>
          <w:i/>
          <w:iCs/>
          <w:sz w:val="20"/>
          <w:szCs w:val="20"/>
          <w:lang w:eastAsia="de-DE"/>
        </w:rPr>
        <w:t xml:space="preserve"> </w:t>
      </w:r>
      <w:r w:rsidRPr="00542073">
        <w:rPr>
          <w:rFonts w:ascii="Arial" w:hAnsi="Arial" w:cs="Arial"/>
          <w:b/>
          <w:bCs/>
          <w:i/>
          <w:iCs/>
          <w:sz w:val="20"/>
          <w:szCs w:val="20"/>
          <w:lang w:eastAsia="de-DE"/>
        </w:rPr>
        <w:t>L</w:t>
      </w:r>
      <w:r>
        <w:rPr>
          <w:rFonts w:ascii="Arial" w:hAnsi="Arial" w:cs="Arial"/>
          <w:b/>
          <w:bCs/>
          <w:i/>
          <w:iCs/>
          <w:sz w:val="20"/>
          <w:szCs w:val="20"/>
          <w:lang w:eastAsia="de-DE"/>
        </w:rPr>
        <w:t>ichtdesign</w:t>
      </w:r>
      <w:r w:rsidRPr="00542073">
        <w:rPr>
          <w:rFonts w:ascii="Arial" w:hAnsi="Arial" w:cs="Arial"/>
          <w:b/>
          <w:bCs/>
          <w:i/>
          <w:iCs/>
          <w:sz w:val="20"/>
          <w:szCs w:val="20"/>
          <w:lang w:eastAsia="de-DE"/>
        </w:rPr>
        <w:t xml:space="preserve">: </w:t>
      </w:r>
      <w:r w:rsidRPr="00542073">
        <w:rPr>
          <w:rFonts w:ascii="Arial" w:hAnsi="Arial" w:cs="Arial"/>
          <w:i/>
          <w:iCs/>
          <w:sz w:val="20"/>
          <w:szCs w:val="20"/>
          <w:lang w:eastAsia="de-DE"/>
        </w:rPr>
        <w:t>Julia Marx,</w:t>
      </w:r>
      <w:r>
        <w:rPr>
          <w:rFonts w:ascii="Arial" w:hAnsi="Arial" w:cs="Arial"/>
          <w:b/>
          <w:i/>
          <w:iCs/>
          <w:sz w:val="20"/>
          <w:szCs w:val="20"/>
          <w:lang w:eastAsia="de-DE"/>
        </w:rPr>
        <w:t xml:space="preserve"> Technik: </w:t>
      </w:r>
      <w:r w:rsidRPr="00542073">
        <w:rPr>
          <w:rFonts w:ascii="Arial" w:hAnsi="Arial" w:cs="Arial"/>
          <w:i/>
          <w:iCs/>
          <w:sz w:val="20"/>
          <w:szCs w:val="20"/>
          <w:lang w:eastAsia="de-DE"/>
        </w:rPr>
        <w:t xml:space="preserve">Thomas </w:t>
      </w:r>
      <w:proofErr w:type="spellStart"/>
      <w:r w:rsidRPr="00542073">
        <w:rPr>
          <w:rFonts w:ascii="Arial" w:hAnsi="Arial" w:cs="Arial"/>
          <w:i/>
          <w:iCs/>
          <w:sz w:val="20"/>
          <w:szCs w:val="20"/>
          <w:lang w:eastAsia="de-DE"/>
        </w:rPr>
        <w:t>Mörl</w:t>
      </w:r>
      <w:proofErr w:type="spellEnd"/>
      <w:r w:rsidR="0020164C">
        <w:rPr>
          <w:rFonts w:ascii="Arial" w:hAnsi="Arial" w:cs="Arial"/>
          <w:i/>
          <w:iCs/>
          <w:sz w:val="20"/>
          <w:szCs w:val="20"/>
          <w:lang w:eastAsia="de-DE"/>
        </w:rPr>
        <w:t xml:space="preserve">, </w:t>
      </w:r>
      <w:proofErr w:type="spellStart"/>
      <w:r w:rsidR="0020164C">
        <w:rPr>
          <w:rFonts w:ascii="Arial" w:hAnsi="Arial" w:cs="Arial"/>
          <w:b/>
          <w:i/>
          <w:iCs/>
          <w:sz w:val="20"/>
          <w:szCs w:val="20"/>
          <w:lang w:eastAsia="de-DE"/>
        </w:rPr>
        <w:t>kü</w:t>
      </w:r>
      <w:r w:rsidRPr="00542073">
        <w:rPr>
          <w:rFonts w:ascii="Arial" w:hAnsi="Arial" w:cs="Arial"/>
          <w:b/>
          <w:i/>
          <w:iCs/>
          <w:sz w:val="20"/>
          <w:szCs w:val="20"/>
          <w:lang w:eastAsia="de-DE"/>
        </w:rPr>
        <w:t>nstl</w:t>
      </w:r>
      <w:proofErr w:type="spellEnd"/>
      <w:r w:rsidRPr="00542073">
        <w:rPr>
          <w:rFonts w:ascii="Arial" w:hAnsi="Arial" w:cs="Arial"/>
          <w:b/>
          <w:i/>
          <w:iCs/>
          <w:sz w:val="20"/>
          <w:szCs w:val="20"/>
          <w:lang w:eastAsia="de-DE"/>
        </w:rPr>
        <w:t>. Beratung:</w:t>
      </w:r>
      <w:r>
        <w:rPr>
          <w:rFonts w:ascii="Arial" w:hAnsi="Arial" w:cs="Arial"/>
          <w:b/>
          <w:i/>
          <w:iCs/>
          <w:sz w:val="20"/>
          <w:szCs w:val="20"/>
          <w:lang w:eastAsia="de-DE"/>
        </w:rPr>
        <w:t xml:space="preserve"> </w:t>
      </w:r>
      <w:r w:rsidRPr="00542073">
        <w:rPr>
          <w:rFonts w:ascii="Arial" w:hAnsi="Arial" w:cs="Arial"/>
          <w:i/>
          <w:iCs/>
          <w:sz w:val="20"/>
          <w:szCs w:val="20"/>
          <w:lang w:eastAsia="de-DE"/>
        </w:rPr>
        <w:t xml:space="preserve">André </w:t>
      </w:r>
      <w:proofErr w:type="spellStart"/>
      <w:r w:rsidRPr="00542073">
        <w:rPr>
          <w:rFonts w:ascii="Arial" w:hAnsi="Arial" w:cs="Arial"/>
          <w:i/>
          <w:iCs/>
          <w:sz w:val="20"/>
          <w:szCs w:val="20"/>
          <w:lang w:eastAsia="de-DE"/>
        </w:rPr>
        <w:t>Jolles</w:t>
      </w:r>
      <w:proofErr w:type="spellEnd"/>
      <w:r w:rsidRPr="00542073">
        <w:rPr>
          <w:rFonts w:ascii="Arial" w:hAnsi="Arial" w:cs="Arial"/>
          <w:i/>
          <w:iCs/>
          <w:sz w:val="20"/>
          <w:szCs w:val="20"/>
          <w:lang w:eastAsia="de-DE"/>
        </w:rPr>
        <w:t>, Christiane Bruhn</w:t>
      </w:r>
      <w:r>
        <w:rPr>
          <w:rFonts w:ascii="Arial" w:hAnsi="Arial" w:cs="Arial"/>
          <w:i/>
          <w:iCs/>
          <w:sz w:val="20"/>
          <w:szCs w:val="20"/>
          <w:lang w:eastAsia="de-DE"/>
        </w:rPr>
        <w:t xml:space="preserve">, </w:t>
      </w:r>
      <w:proofErr w:type="spellStart"/>
      <w:r w:rsidRPr="00542073">
        <w:rPr>
          <w:rFonts w:ascii="Arial" w:hAnsi="Arial" w:cs="Arial"/>
          <w:b/>
          <w:i/>
          <w:iCs/>
          <w:sz w:val="20"/>
          <w:szCs w:val="20"/>
          <w:lang w:eastAsia="de-DE"/>
        </w:rPr>
        <w:t>wissenschaftl</w:t>
      </w:r>
      <w:proofErr w:type="spellEnd"/>
      <w:r w:rsidRPr="00542073">
        <w:rPr>
          <w:rFonts w:ascii="Arial" w:hAnsi="Arial" w:cs="Arial"/>
          <w:b/>
          <w:i/>
          <w:iCs/>
          <w:sz w:val="20"/>
          <w:szCs w:val="20"/>
          <w:lang w:eastAsia="de-DE"/>
        </w:rPr>
        <w:t xml:space="preserve">. Beratung: </w:t>
      </w:r>
      <w:r w:rsidRPr="00542073">
        <w:rPr>
          <w:rFonts w:ascii="Arial" w:hAnsi="Arial" w:cs="Arial"/>
          <w:i/>
          <w:iCs/>
          <w:sz w:val="20"/>
          <w:szCs w:val="20"/>
          <w:lang w:eastAsia="de-DE"/>
        </w:rPr>
        <w:t>Priv.-</w:t>
      </w:r>
      <w:proofErr w:type="spellStart"/>
      <w:r w:rsidRPr="00542073">
        <w:rPr>
          <w:rFonts w:ascii="Arial" w:hAnsi="Arial" w:cs="Arial"/>
          <w:i/>
          <w:iCs/>
          <w:sz w:val="20"/>
          <w:szCs w:val="20"/>
          <w:lang w:eastAsia="de-DE"/>
        </w:rPr>
        <w:t>Doz</w:t>
      </w:r>
      <w:proofErr w:type="spellEnd"/>
      <w:r w:rsidRPr="00542073">
        <w:rPr>
          <w:rFonts w:ascii="Arial" w:hAnsi="Arial" w:cs="Arial"/>
          <w:i/>
          <w:iCs/>
          <w:sz w:val="20"/>
          <w:szCs w:val="20"/>
          <w:lang w:eastAsia="de-DE"/>
        </w:rPr>
        <w:t xml:space="preserve">. Dr. Wolfgang </w:t>
      </w:r>
      <w:proofErr w:type="spellStart"/>
      <w:r w:rsidRPr="00542073">
        <w:rPr>
          <w:rFonts w:ascii="Arial" w:hAnsi="Arial" w:cs="Arial"/>
          <w:i/>
          <w:iCs/>
          <w:sz w:val="20"/>
          <w:szCs w:val="20"/>
          <w:lang w:eastAsia="de-DE"/>
        </w:rPr>
        <w:t>Galetke</w:t>
      </w:r>
      <w:proofErr w:type="spellEnd"/>
      <w:r w:rsidRPr="00542073">
        <w:rPr>
          <w:rFonts w:ascii="Arial" w:hAnsi="Arial" w:cs="Arial"/>
          <w:i/>
          <w:iCs/>
          <w:sz w:val="20"/>
          <w:szCs w:val="20"/>
          <w:lang w:eastAsia="de-DE"/>
        </w:rPr>
        <w:t xml:space="preserve"> (KH Augustinerinnen Köln), Prof. Dr. Holger Pfaff (IMVR Uni Köln), Prof. Dr. med. Wilhelm P. Hornung (LVR Klinik Bonn)</w:t>
      </w:r>
    </w:p>
    <w:p w:rsidR="00542073" w:rsidRDefault="00542073" w:rsidP="00542073">
      <w:pPr>
        <w:pStyle w:val="KeinLeerraum"/>
        <w:rPr>
          <w:rFonts w:ascii="Arial" w:hAnsi="Arial" w:cs="Arial"/>
          <w:i/>
          <w:iCs/>
          <w:sz w:val="20"/>
          <w:szCs w:val="20"/>
          <w:lang w:eastAsia="de-DE"/>
        </w:rPr>
      </w:pPr>
    </w:p>
    <w:p w:rsidR="00E66863" w:rsidRDefault="00E66863" w:rsidP="00542073">
      <w:pPr>
        <w:pStyle w:val="KeinLeerraum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de-DE"/>
        </w:rPr>
      </w:pPr>
    </w:p>
    <w:p w:rsidR="0066333D" w:rsidRDefault="00102418" w:rsidP="00542073">
      <w:pPr>
        <w:pStyle w:val="KeinLeerraum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de-DE"/>
        </w:rPr>
      </w:pPr>
      <w:r w:rsidRPr="0010241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de-DE"/>
        </w:rPr>
        <w:t xml:space="preserve">Ermöglicht durch </w:t>
      </w:r>
      <w:r w:rsidR="004F08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de-DE"/>
        </w:rPr>
        <w:t xml:space="preserve">die </w:t>
      </w:r>
      <w:r w:rsidRPr="0010241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de-DE"/>
        </w:rPr>
        <w:t>Kooperation und Unterstützung</w:t>
      </w:r>
      <w:r w:rsidR="004F08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de-DE"/>
        </w:rPr>
        <w:t xml:space="preserve"> von:</w:t>
      </w:r>
      <w:r w:rsidR="0066333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de-DE"/>
        </w:rPr>
        <w:t xml:space="preserve"> </w:t>
      </w:r>
    </w:p>
    <w:p w:rsidR="0066333D" w:rsidRPr="00FA5803" w:rsidRDefault="00102418" w:rsidP="00FA5803">
      <w:pPr>
        <w:pStyle w:val="KeinLeerraum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de-DE"/>
        </w:rPr>
      </w:pPr>
      <w:proofErr w:type="spellStart"/>
      <w:r w:rsidRPr="0010241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de-DE"/>
        </w:rPr>
        <w:t>pronovaBKK</w:t>
      </w:r>
      <w:proofErr w:type="spellEnd"/>
      <w:r w:rsidRPr="0010241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de-DE"/>
        </w:rPr>
        <w:t>,</w:t>
      </w:r>
      <w:r w:rsidRPr="0010241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102418">
        <w:rPr>
          <w:rFonts w:ascii="Arial" w:hAnsi="Arial" w:cs="Arial"/>
          <w:color w:val="000000"/>
          <w:sz w:val="20"/>
          <w:szCs w:val="20"/>
          <w:shd w:val="clear" w:color="auto" w:fill="FFFFFF"/>
        </w:rPr>
        <w:t>ecos</w:t>
      </w:r>
      <w:proofErr w:type="spellEnd"/>
      <w:r w:rsidRPr="0010241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102418">
        <w:rPr>
          <w:rFonts w:ascii="Arial" w:hAnsi="Arial" w:cs="Arial"/>
          <w:color w:val="000000"/>
          <w:sz w:val="20"/>
          <w:szCs w:val="20"/>
          <w:shd w:val="clear" w:color="auto" w:fill="FFFFFF"/>
        </w:rPr>
        <w:t>office</w:t>
      </w:r>
      <w:proofErr w:type="spellEnd"/>
      <w:r w:rsidRPr="0010241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102418">
        <w:rPr>
          <w:rFonts w:ascii="Arial" w:hAnsi="Arial" w:cs="Arial"/>
          <w:color w:val="000000"/>
          <w:sz w:val="20"/>
          <w:szCs w:val="20"/>
          <w:shd w:val="clear" w:color="auto" w:fill="FFFFFF"/>
        </w:rPr>
        <w:t>center</w:t>
      </w:r>
      <w:proofErr w:type="spellEnd"/>
      <w:r w:rsidRPr="0010241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Leipzig</w:t>
      </w:r>
      <w:r w:rsidRPr="0010241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de-DE"/>
        </w:rPr>
        <w:t>, Bündnis gegen Depression Bonn/Rhein-Sieg, Luisenviertel</w:t>
      </w:r>
      <w:r w:rsidR="00811BB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de-DE"/>
        </w:rPr>
        <w:t>, Kölner Wissenschaftsrunde</w:t>
      </w:r>
      <w:r w:rsidR="004F089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de-DE"/>
        </w:rPr>
        <w:t xml:space="preserve">, </w:t>
      </w:r>
      <w:r w:rsidR="00811BB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de-DE"/>
        </w:rPr>
        <w:t>Orangerie – Theater im Volksgarten Köln</w:t>
      </w:r>
    </w:p>
    <w:p w:rsidR="00FA5803" w:rsidRDefault="00FA5803" w:rsidP="00102418">
      <w:pPr>
        <w:rPr>
          <w:rFonts w:ascii="Arial" w:hAnsi="Arial" w:cs="Arial"/>
          <w:b/>
          <w:sz w:val="20"/>
          <w:szCs w:val="20"/>
          <w:u w:val="single"/>
        </w:rPr>
      </w:pPr>
    </w:p>
    <w:p w:rsidR="00102418" w:rsidRDefault="0066333D" w:rsidP="00102418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K</w:t>
      </w:r>
      <w:r w:rsidR="0072635C">
        <w:rPr>
          <w:rFonts w:ascii="Arial" w:hAnsi="Arial" w:cs="Arial"/>
          <w:b/>
          <w:sz w:val="20"/>
          <w:szCs w:val="20"/>
          <w:u w:val="single"/>
        </w:rPr>
        <w:t>ontakt</w:t>
      </w:r>
      <w:r w:rsidR="00102418" w:rsidRPr="0006542E">
        <w:rPr>
          <w:rFonts w:ascii="Arial" w:hAnsi="Arial" w:cs="Arial"/>
          <w:b/>
          <w:sz w:val="20"/>
          <w:szCs w:val="20"/>
          <w:u w:val="single"/>
        </w:rPr>
        <w:t>:</w:t>
      </w:r>
    </w:p>
    <w:p w:rsidR="002C59A8" w:rsidRPr="002C59A8" w:rsidRDefault="002C59A8" w:rsidP="002C59A8">
      <w:pPr>
        <w:pStyle w:val="KeinLeerraum"/>
        <w:rPr>
          <w:rFonts w:ascii="Arial" w:hAnsi="Arial" w:cs="Arial"/>
          <w:sz w:val="20"/>
          <w:szCs w:val="20"/>
        </w:rPr>
      </w:pPr>
      <w:r w:rsidRPr="002C59A8">
        <w:rPr>
          <w:rFonts w:ascii="Arial" w:hAnsi="Arial" w:cs="Arial"/>
          <w:sz w:val="20"/>
          <w:szCs w:val="20"/>
        </w:rPr>
        <w:t xml:space="preserve">Elisabeth </w:t>
      </w:r>
      <w:proofErr w:type="spellStart"/>
      <w:r w:rsidRPr="002C59A8">
        <w:rPr>
          <w:rFonts w:ascii="Arial" w:hAnsi="Arial" w:cs="Arial"/>
          <w:sz w:val="20"/>
          <w:szCs w:val="20"/>
        </w:rPr>
        <w:t>Pleß</w:t>
      </w:r>
      <w:proofErr w:type="spellEnd"/>
      <w:r w:rsidRPr="002C59A8">
        <w:rPr>
          <w:rFonts w:ascii="Arial" w:hAnsi="Arial" w:cs="Arial"/>
          <w:sz w:val="20"/>
          <w:szCs w:val="20"/>
        </w:rPr>
        <w:t xml:space="preserve"> | Tel.: 0172 </w:t>
      </w:r>
      <w:r w:rsidR="009F6E0C">
        <w:rPr>
          <w:rFonts w:ascii="Arial" w:hAnsi="Arial" w:cs="Arial"/>
          <w:sz w:val="20"/>
          <w:szCs w:val="20"/>
        </w:rPr>
        <w:t>–</w:t>
      </w:r>
      <w:r w:rsidRPr="002C59A8">
        <w:rPr>
          <w:rFonts w:ascii="Arial" w:hAnsi="Arial" w:cs="Arial"/>
          <w:sz w:val="20"/>
          <w:szCs w:val="20"/>
        </w:rPr>
        <w:t xml:space="preserve"> 613</w:t>
      </w:r>
      <w:r w:rsidR="009F6E0C">
        <w:rPr>
          <w:rFonts w:ascii="Arial" w:hAnsi="Arial" w:cs="Arial"/>
          <w:sz w:val="20"/>
          <w:szCs w:val="20"/>
        </w:rPr>
        <w:t xml:space="preserve"> </w:t>
      </w:r>
      <w:r w:rsidRPr="002C59A8">
        <w:rPr>
          <w:rFonts w:ascii="Arial" w:hAnsi="Arial" w:cs="Arial"/>
          <w:sz w:val="20"/>
          <w:szCs w:val="20"/>
        </w:rPr>
        <w:t>88</w:t>
      </w:r>
      <w:r w:rsidR="009F6E0C">
        <w:rPr>
          <w:rFonts w:ascii="Arial" w:hAnsi="Arial" w:cs="Arial"/>
          <w:sz w:val="20"/>
          <w:szCs w:val="20"/>
        </w:rPr>
        <w:t xml:space="preserve"> </w:t>
      </w:r>
      <w:r w:rsidRPr="002C59A8">
        <w:rPr>
          <w:rFonts w:ascii="Arial" w:hAnsi="Arial" w:cs="Arial"/>
          <w:sz w:val="20"/>
          <w:szCs w:val="20"/>
        </w:rPr>
        <w:t>99</w:t>
      </w:r>
    </w:p>
    <w:p w:rsidR="002C59A8" w:rsidRDefault="00AD048C" w:rsidP="002C59A8">
      <w:pPr>
        <w:pStyle w:val="KeinLeerraum"/>
        <w:rPr>
          <w:rStyle w:val="Hyperlink"/>
          <w:rFonts w:ascii="Arial" w:hAnsi="Arial" w:cs="Arial"/>
          <w:sz w:val="20"/>
          <w:szCs w:val="20"/>
        </w:rPr>
      </w:pPr>
      <w:hyperlink r:id="rId7" w:history="1">
        <w:r w:rsidR="002C59A8" w:rsidRPr="002C59A8">
          <w:rPr>
            <w:rStyle w:val="Hyperlink"/>
            <w:rFonts w:ascii="Arial" w:hAnsi="Arial" w:cs="Arial"/>
            <w:sz w:val="20"/>
            <w:szCs w:val="20"/>
          </w:rPr>
          <w:t>kontakt@drangwerk.net</w:t>
        </w:r>
      </w:hyperlink>
      <w:r w:rsidR="002C59A8" w:rsidRPr="002C59A8">
        <w:rPr>
          <w:rFonts w:ascii="Arial" w:hAnsi="Arial" w:cs="Arial"/>
          <w:sz w:val="20"/>
          <w:szCs w:val="20"/>
        </w:rPr>
        <w:t xml:space="preserve"> | </w:t>
      </w:r>
      <w:hyperlink r:id="rId8" w:history="1">
        <w:r w:rsidR="002C59A8" w:rsidRPr="002C59A8">
          <w:rPr>
            <w:rStyle w:val="Hyperlink"/>
            <w:rFonts w:ascii="Arial" w:hAnsi="Arial" w:cs="Arial"/>
            <w:sz w:val="20"/>
            <w:szCs w:val="20"/>
          </w:rPr>
          <w:t>www.drangwerk.net</w:t>
        </w:r>
      </w:hyperlink>
      <w:r w:rsidR="002C59A8" w:rsidRPr="002C59A8">
        <w:rPr>
          <w:rFonts w:ascii="Arial" w:hAnsi="Arial" w:cs="Arial"/>
          <w:sz w:val="20"/>
          <w:szCs w:val="20"/>
        </w:rPr>
        <w:t xml:space="preserve"> | </w:t>
      </w:r>
      <w:hyperlink r:id="rId9" w:history="1">
        <w:r w:rsidR="002C59A8" w:rsidRPr="00996026">
          <w:rPr>
            <w:rStyle w:val="Hyperlink"/>
            <w:rFonts w:ascii="Arial" w:hAnsi="Arial" w:cs="Arial"/>
            <w:sz w:val="20"/>
            <w:szCs w:val="20"/>
          </w:rPr>
          <w:t>www.facebook.com/drangwerk</w:t>
        </w:r>
      </w:hyperlink>
    </w:p>
    <w:p w:rsidR="00AD048C" w:rsidRPr="00AD048C" w:rsidRDefault="00AD048C" w:rsidP="00AD048C">
      <w:pPr>
        <w:pStyle w:val="KeinLeerraum"/>
        <w:spacing w:line="276" w:lineRule="auto"/>
        <w:rPr>
          <w:rFonts w:ascii="Arial" w:hAnsi="Arial" w:cs="Arial"/>
          <w:b/>
          <w:sz w:val="20"/>
          <w:szCs w:val="20"/>
        </w:rPr>
      </w:pPr>
      <w:r w:rsidRPr="00AD048C">
        <w:rPr>
          <w:rFonts w:ascii="Arial" w:hAnsi="Arial" w:cs="Arial"/>
          <w:b/>
          <w:sz w:val="20"/>
          <w:szCs w:val="20"/>
        </w:rPr>
        <w:lastRenderedPageBreak/>
        <w:t>Presse:</w:t>
      </w:r>
      <w:bookmarkStart w:id="0" w:name="_GoBack"/>
      <w:bookmarkEnd w:id="0"/>
    </w:p>
    <w:p w:rsidR="00AD048C" w:rsidRDefault="00AD048C" w:rsidP="00AD048C">
      <w:pPr>
        <w:pStyle w:val="KeinLeerraum"/>
        <w:spacing w:line="276" w:lineRule="auto"/>
        <w:rPr>
          <w:rFonts w:ascii="Arial" w:hAnsi="Arial" w:cs="Arial"/>
          <w:sz w:val="20"/>
          <w:szCs w:val="20"/>
          <w:u w:val="single"/>
        </w:rPr>
      </w:pPr>
    </w:p>
    <w:p w:rsidR="00AD048C" w:rsidRPr="00AD048C" w:rsidRDefault="00AD048C" w:rsidP="00AD048C">
      <w:pPr>
        <w:pStyle w:val="KeinLeerraum"/>
        <w:spacing w:line="276" w:lineRule="auto"/>
        <w:rPr>
          <w:rFonts w:ascii="Arial" w:hAnsi="Arial" w:cs="Arial"/>
          <w:sz w:val="20"/>
          <w:szCs w:val="20"/>
          <w:u w:val="single"/>
        </w:rPr>
      </w:pPr>
      <w:r w:rsidRPr="00AD048C">
        <w:rPr>
          <w:rFonts w:ascii="Arial" w:hAnsi="Arial" w:cs="Arial"/>
          <w:sz w:val="20"/>
          <w:szCs w:val="20"/>
          <w:u w:val="single"/>
        </w:rPr>
        <w:t>DEUTSCHLANDFUNK</w:t>
      </w:r>
      <w:r>
        <w:rPr>
          <w:rFonts w:ascii="Arial" w:hAnsi="Arial" w:cs="Arial"/>
          <w:sz w:val="20"/>
          <w:szCs w:val="20"/>
          <w:u w:val="single"/>
        </w:rPr>
        <w:t xml:space="preserve"> / März 2015</w:t>
      </w:r>
    </w:p>
    <w:p w:rsidR="00AD048C" w:rsidRPr="00AD048C" w:rsidRDefault="00AD048C" w:rsidP="00AD048C">
      <w:pPr>
        <w:pStyle w:val="KeinLeerraum"/>
        <w:spacing w:line="276" w:lineRule="auto"/>
        <w:rPr>
          <w:rFonts w:ascii="Arial" w:hAnsi="Arial" w:cs="Arial"/>
          <w:sz w:val="20"/>
          <w:szCs w:val="20"/>
        </w:rPr>
      </w:pPr>
      <w:r w:rsidRPr="00AD048C">
        <w:rPr>
          <w:rFonts w:ascii="Arial" w:hAnsi="Arial" w:cs="Arial"/>
          <w:sz w:val="20"/>
          <w:szCs w:val="20"/>
        </w:rPr>
        <w:t xml:space="preserve">Vision der schlaflosen Leistungsgesellschaft – Die Regisseurin Elisabeth </w:t>
      </w:r>
      <w:proofErr w:type="spellStart"/>
      <w:r w:rsidRPr="00AD048C">
        <w:rPr>
          <w:rFonts w:ascii="Arial" w:hAnsi="Arial" w:cs="Arial"/>
          <w:sz w:val="20"/>
          <w:szCs w:val="20"/>
        </w:rPr>
        <w:t>Pleß</w:t>
      </w:r>
      <w:proofErr w:type="spellEnd"/>
      <w:r w:rsidRPr="00AD048C">
        <w:rPr>
          <w:rFonts w:ascii="Arial" w:hAnsi="Arial" w:cs="Arial"/>
          <w:sz w:val="20"/>
          <w:szCs w:val="20"/>
        </w:rPr>
        <w:t xml:space="preserve"> im </w:t>
      </w:r>
      <w:proofErr w:type="spellStart"/>
      <w:r w:rsidRPr="00AD048C">
        <w:rPr>
          <w:rFonts w:ascii="Arial" w:hAnsi="Arial" w:cs="Arial"/>
          <w:sz w:val="20"/>
          <w:szCs w:val="20"/>
        </w:rPr>
        <w:t>Corsogespräch</w:t>
      </w:r>
      <w:proofErr w:type="spellEnd"/>
      <w:r w:rsidRPr="00AD048C">
        <w:rPr>
          <w:rFonts w:ascii="Arial" w:hAnsi="Arial" w:cs="Arial"/>
          <w:sz w:val="20"/>
          <w:szCs w:val="20"/>
        </w:rPr>
        <w:t xml:space="preserve"> am 06. März 2015, 15:39 Uhr</w:t>
      </w:r>
      <w:r w:rsidRPr="00AD048C">
        <w:rPr>
          <w:rFonts w:ascii="Arial" w:hAnsi="Arial" w:cs="Arial"/>
          <w:sz w:val="20"/>
          <w:szCs w:val="20"/>
        </w:rPr>
        <w:br/>
      </w:r>
      <w:hyperlink r:id="rId10" w:history="1">
        <w:r w:rsidRPr="00AD048C">
          <w:rPr>
            <w:rStyle w:val="Hyperlink"/>
            <w:rFonts w:ascii="Arial" w:hAnsi="Arial" w:cs="Arial"/>
            <w:sz w:val="20"/>
            <w:szCs w:val="20"/>
          </w:rPr>
          <w:t>Link zum Nachhören</w:t>
        </w:r>
      </w:hyperlink>
    </w:p>
    <w:p w:rsidR="00AD048C" w:rsidRPr="00AD048C" w:rsidRDefault="00AD048C" w:rsidP="00AD048C">
      <w:pPr>
        <w:pStyle w:val="KeinLeerraum"/>
        <w:spacing w:line="276" w:lineRule="auto"/>
        <w:rPr>
          <w:rFonts w:ascii="Arial" w:hAnsi="Arial" w:cs="Arial"/>
          <w:sz w:val="20"/>
          <w:szCs w:val="20"/>
        </w:rPr>
      </w:pPr>
    </w:p>
    <w:p w:rsidR="00AD048C" w:rsidRPr="00AD048C" w:rsidRDefault="00AD048C" w:rsidP="00AD048C">
      <w:pPr>
        <w:pStyle w:val="KeinLeerraum"/>
        <w:spacing w:line="276" w:lineRule="auto"/>
        <w:rPr>
          <w:rFonts w:ascii="Arial" w:hAnsi="Arial" w:cs="Arial"/>
          <w:i/>
          <w:sz w:val="20"/>
          <w:szCs w:val="20"/>
          <w:u w:val="single"/>
        </w:rPr>
      </w:pPr>
      <w:r w:rsidRPr="00AD048C">
        <w:rPr>
          <w:rFonts w:ascii="Arial" w:hAnsi="Arial" w:cs="Arial"/>
          <w:sz w:val="20"/>
          <w:szCs w:val="20"/>
          <w:u w:val="single"/>
        </w:rPr>
        <w:t xml:space="preserve">DIE DEUTSCHE BÜHNE. Das </w:t>
      </w:r>
      <w:r>
        <w:rPr>
          <w:rFonts w:ascii="Arial" w:hAnsi="Arial" w:cs="Arial"/>
          <w:sz w:val="20"/>
          <w:szCs w:val="20"/>
          <w:u w:val="single"/>
        </w:rPr>
        <w:t>Theatermagazin für alle Sparten / April 2015</w:t>
      </w:r>
    </w:p>
    <w:p w:rsidR="00AD048C" w:rsidRPr="00AD048C" w:rsidRDefault="00AD048C" w:rsidP="00AD048C">
      <w:pPr>
        <w:pStyle w:val="KeinLeerraum"/>
        <w:spacing w:line="276" w:lineRule="auto"/>
        <w:rPr>
          <w:rFonts w:ascii="Arial" w:hAnsi="Arial" w:cs="Arial"/>
          <w:i/>
          <w:sz w:val="20"/>
          <w:szCs w:val="20"/>
        </w:rPr>
      </w:pPr>
      <w:r w:rsidRPr="00AD048C">
        <w:rPr>
          <w:rFonts w:ascii="Arial" w:hAnsi="Arial" w:cs="Arial"/>
          <w:b/>
          <w:bCs/>
          <w:sz w:val="20"/>
          <w:szCs w:val="20"/>
        </w:rPr>
        <w:t>„Trailer des Monats April</w:t>
      </w:r>
      <w:r w:rsidRPr="00AD048C">
        <w:rPr>
          <w:rFonts w:ascii="Arial" w:hAnsi="Arial" w:cs="Arial"/>
          <w:i/>
          <w:sz w:val="20"/>
          <w:szCs w:val="20"/>
        </w:rPr>
        <w:t xml:space="preserve">: </w:t>
      </w:r>
      <w:r w:rsidRPr="00AD048C">
        <w:rPr>
          <w:rFonts w:ascii="Arial" w:hAnsi="Arial" w:cs="Arial"/>
          <w:sz w:val="20"/>
          <w:szCs w:val="20"/>
        </w:rPr>
        <w:t xml:space="preserve">Skurril-spannend ist Simon </w:t>
      </w:r>
      <w:proofErr w:type="spellStart"/>
      <w:r w:rsidRPr="00AD048C">
        <w:rPr>
          <w:rFonts w:ascii="Arial" w:hAnsi="Arial" w:cs="Arial"/>
          <w:sz w:val="20"/>
          <w:szCs w:val="20"/>
        </w:rPr>
        <w:t>Howars</w:t>
      </w:r>
      <w:proofErr w:type="spellEnd"/>
      <w:r w:rsidRPr="00AD048C">
        <w:rPr>
          <w:rFonts w:ascii="Arial" w:hAnsi="Arial" w:cs="Arial"/>
          <w:sz w:val="20"/>
          <w:szCs w:val="20"/>
        </w:rPr>
        <w:t xml:space="preserve"> Trailer zu der spartenübergreifenden Performance “SCHLAFOUT und gewinne Zeit”, eine Produktion der Gruppe DRANGWERK, zu sehen in der Kölner Orangerie – Theater im Volksgarten.“</w:t>
      </w:r>
      <w:r w:rsidRPr="00AD048C">
        <w:rPr>
          <w:rFonts w:ascii="Arial" w:hAnsi="Arial" w:cs="Arial"/>
          <w:sz w:val="20"/>
          <w:szCs w:val="20"/>
        </w:rPr>
        <w:br/>
      </w:r>
      <w:hyperlink r:id="rId11" w:history="1">
        <w:r w:rsidRPr="00AD048C">
          <w:rPr>
            <w:rStyle w:val="Hyperlink"/>
            <w:rFonts w:ascii="Arial" w:hAnsi="Arial" w:cs="Arial"/>
            <w:sz w:val="20"/>
            <w:szCs w:val="20"/>
          </w:rPr>
          <w:t xml:space="preserve">Link zum Trailer auf </w:t>
        </w:r>
        <w:proofErr w:type="spellStart"/>
        <w:r w:rsidRPr="00AD048C">
          <w:rPr>
            <w:rStyle w:val="Hyperlink"/>
            <w:rFonts w:ascii="Arial" w:hAnsi="Arial" w:cs="Arial"/>
            <w:sz w:val="20"/>
            <w:szCs w:val="20"/>
          </w:rPr>
          <w:t>Youtube</w:t>
        </w:r>
        <w:proofErr w:type="spellEnd"/>
      </w:hyperlink>
      <w:r w:rsidRPr="00AD048C">
        <w:rPr>
          <w:rFonts w:ascii="Arial" w:hAnsi="Arial" w:cs="Arial"/>
          <w:i/>
          <w:sz w:val="20"/>
          <w:szCs w:val="20"/>
        </w:rPr>
        <w:t xml:space="preserve"> </w:t>
      </w:r>
    </w:p>
    <w:p w:rsidR="00AD048C" w:rsidRPr="002C59A8" w:rsidRDefault="00AD048C" w:rsidP="00AD048C">
      <w:pPr>
        <w:pStyle w:val="KeinLeerraum"/>
        <w:spacing w:line="276" w:lineRule="auto"/>
        <w:rPr>
          <w:rFonts w:ascii="Arial" w:hAnsi="Arial" w:cs="Arial"/>
          <w:sz w:val="20"/>
          <w:szCs w:val="20"/>
        </w:rPr>
      </w:pPr>
    </w:p>
    <w:sectPr w:rsidR="00AD048C" w:rsidRPr="002C59A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D14AD4"/>
    <w:multiLevelType w:val="hybridMultilevel"/>
    <w:tmpl w:val="FCA260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418"/>
    <w:rsid w:val="000D4841"/>
    <w:rsid w:val="00102418"/>
    <w:rsid w:val="001725F0"/>
    <w:rsid w:val="001B3919"/>
    <w:rsid w:val="0020164C"/>
    <w:rsid w:val="002C59A8"/>
    <w:rsid w:val="002F4522"/>
    <w:rsid w:val="00382486"/>
    <w:rsid w:val="00484D04"/>
    <w:rsid w:val="004F089A"/>
    <w:rsid w:val="00542073"/>
    <w:rsid w:val="0066333D"/>
    <w:rsid w:val="0072635C"/>
    <w:rsid w:val="007A0DC7"/>
    <w:rsid w:val="00811BBC"/>
    <w:rsid w:val="008526F6"/>
    <w:rsid w:val="009F6E0C"/>
    <w:rsid w:val="00AC7A24"/>
    <w:rsid w:val="00AD048C"/>
    <w:rsid w:val="00B21E70"/>
    <w:rsid w:val="00BD0CED"/>
    <w:rsid w:val="00C6595D"/>
    <w:rsid w:val="00CD4450"/>
    <w:rsid w:val="00DB1E6B"/>
    <w:rsid w:val="00E66863"/>
    <w:rsid w:val="00EE0994"/>
    <w:rsid w:val="00FA5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5DF751-A190-4775-8B2B-F955DD748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02418"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102418"/>
    <w:rPr>
      <w:color w:val="0563C1" w:themeColor="hyperlink"/>
      <w:u w:val="single"/>
    </w:rPr>
  </w:style>
  <w:style w:type="paragraph" w:styleId="KeinLeerraum">
    <w:name w:val="No Spacing"/>
    <w:uiPriority w:val="1"/>
    <w:qFormat/>
    <w:rsid w:val="00102418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B39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B3919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E668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rangwerk.ne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ontakt@drangwerk.ne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www.drangwerk.net" TargetMode="External"/><Relationship Id="rId11" Type="http://schemas.openxmlformats.org/officeDocument/2006/relationships/hyperlink" Target="http://www.youtube.com/watch?v=haa_NRHZ9lg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deutschlandfunk.de/theaterprojekt-schlafout-vision-der-schlaflosen.807.de.html?dram:article_id=31336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acebook.com/drangwer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430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Pless</dc:creator>
  <cp:keywords/>
  <dc:description/>
  <cp:lastModifiedBy>Pless</cp:lastModifiedBy>
  <cp:revision>22</cp:revision>
  <cp:lastPrinted>2015-04-08T13:20:00Z</cp:lastPrinted>
  <dcterms:created xsi:type="dcterms:W3CDTF">2015-01-17T22:50:00Z</dcterms:created>
  <dcterms:modified xsi:type="dcterms:W3CDTF">2015-05-04T15:46:00Z</dcterms:modified>
</cp:coreProperties>
</file>